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CF0C0" w14:textId="078DF37A" w:rsidR="00605C84" w:rsidRPr="00977CA7" w:rsidRDefault="000C6F2C">
      <w:pPr>
        <w:rPr>
          <w:sz w:val="28"/>
          <w:szCs w:val="28"/>
          <w:lang w:val="fr-BE"/>
        </w:rPr>
      </w:pPr>
      <w:r>
        <w:rPr>
          <w:sz w:val="28"/>
          <w:szCs w:val="28"/>
          <w:lang w:val="fr-BE"/>
        </w:rPr>
        <w:t>Delphine Jonette</w:t>
      </w:r>
    </w:p>
    <w:p w14:paraId="0E45571B" w14:textId="494D8F2F" w:rsidR="00977CA7" w:rsidRPr="00977CA7" w:rsidRDefault="00977CA7">
      <w:pPr>
        <w:rPr>
          <w:b/>
          <w:bCs/>
          <w:u w:val="single"/>
          <w:lang w:val="fr-BE"/>
        </w:rPr>
      </w:pPr>
      <w:r w:rsidRPr="00977CA7">
        <w:rPr>
          <w:b/>
          <w:bCs/>
          <w:u w:val="single"/>
          <w:lang w:val="fr-BE"/>
        </w:rPr>
        <w:t>Profil de base</w:t>
      </w:r>
    </w:p>
    <w:p w14:paraId="66949F5C" w14:textId="7D7186C4" w:rsidR="00977CA7" w:rsidRDefault="000C6F2C">
      <w:pPr>
        <w:rPr>
          <w:lang w:val="fr-BE"/>
        </w:rPr>
      </w:pPr>
      <w:r>
        <w:rPr>
          <w:lang w:val="fr-BE"/>
        </w:rPr>
        <w:t>Vert</w:t>
      </w:r>
      <w:r w:rsidR="00977CA7">
        <w:rPr>
          <w:lang w:val="fr-BE"/>
        </w:rPr>
        <w:t xml:space="preserve"> </w:t>
      </w:r>
      <w:r>
        <w:rPr>
          <w:lang w:val="fr-BE"/>
        </w:rPr>
        <w:t>80</w:t>
      </w:r>
      <w:r w:rsidR="00977CA7">
        <w:rPr>
          <w:lang w:val="fr-BE"/>
        </w:rPr>
        <w:t>%</w:t>
      </w:r>
      <w:r>
        <w:rPr>
          <w:lang w:val="fr-BE"/>
        </w:rPr>
        <w:t xml:space="preserve"> (</w:t>
      </w:r>
      <w:proofErr w:type="spellStart"/>
      <w:r>
        <w:rPr>
          <w:lang w:val="fr-BE"/>
        </w:rPr>
        <w:t>écoute,patience</w:t>
      </w:r>
      <w:proofErr w:type="spellEnd"/>
      <w:r>
        <w:rPr>
          <w:lang w:val="fr-BE"/>
        </w:rPr>
        <w:t xml:space="preserve">, concret , empathie-besoins sécurité, harmonie, servir, être utile-attention </w:t>
      </w:r>
      <w:proofErr w:type="spellStart"/>
      <w:r>
        <w:rPr>
          <w:lang w:val="fr-BE"/>
        </w:rPr>
        <w:t>effacé,rancunier</w:t>
      </w:r>
      <w:proofErr w:type="spellEnd"/>
      <w:r>
        <w:rPr>
          <w:lang w:val="fr-BE"/>
        </w:rPr>
        <w:t>, peur inconnu et de l’instabilité)</w:t>
      </w:r>
    </w:p>
    <w:p w14:paraId="1C7CD11E" w14:textId="72358C0E" w:rsidR="00977CA7" w:rsidRDefault="000C6F2C">
      <w:pPr>
        <w:rPr>
          <w:lang w:val="fr-BE"/>
        </w:rPr>
      </w:pPr>
      <w:r>
        <w:rPr>
          <w:lang w:val="fr-BE"/>
        </w:rPr>
        <w:t>Bleu 6</w:t>
      </w:r>
      <w:r w:rsidR="00977CA7">
        <w:rPr>
          <w:lang w:val="fr-BE"/>
        </w:rPr>
        <w:t>8%</w:t>
      </w:r>
      <w:r>
        <w:rPr>
          <w:lang w:val="fr-BE"/>
        </w:rPr>
        <w:t xml:space="preserve"> (</w:t>
      </w:r>
      <w:proofErr w:type="spellStart"/>
      <w:r>
        <w:rPr>
          <w:lang w:val="fr-BE"/>
        </w:rPr>
        <w:t>précis,analytique,structuré</w:t>
      </w:r>
      <w:proofErr w:type="spellEnd"/>
      <w:r>
        <w:rPr>
          <w:lang w:val="fr-BE"/>
        </w:rPr>
        <w:t>, organisé-besoin de comprendre, structure, perfection, conformiste-attention critique, rigide</w:t>
      </w:r>
    </w:p>
    <w:p w14:paraId="601136EC" w14:textId="0C79533A" w:rsidR="00977CA7" w:rsidRDefault="000C6F2C">
      <w:pPr>
        <w:rPr>
          <w:lang w:val="fr-BE"/>
        </w:rPr>
      </w:pPr>
      <w:r>
        <w:rPr>
          <w:lang w:val="fr-BE"/>
        </w:rPr>
        <w:t>Rouge</w:t>
      </w:r>
      <w:r w:rsidR="00977CA7">
        <w:rPr>
          <w:lang w:val="fr-BE"/>
        </w:rPr>
        <w:t xml:space="preserve"> 3</w:t>
      </w:r>
      <w:r>
        <w:rPr>
          <w:lang w:val="fr-BE"/>
        </w:rPr>
        <w:t>2</w:t>
      </w:r>
      <w:r w:rsidR="00977CA7">
        <w:rPr>
          <w:lang w:val="fr-BE"/>
        </w:rPr>
        <w:t>%</w:t>
      </w:r>
    </w:p>
    <w:p w14:paraId="7D11459A" w14:textId="0D8E18D3" w:rsidR="00977CA7" w:rsidRDefault="000C6F2C">
      <w:pPr>
        <w:rPr>
          <w:lang w:val="fr-BE"/>
        </w:rPr>
      </w:pPr>
      <w:r>
        <w:rPr>
          <w:lang w:val="fr-BE"/>
        </w:rPr>
        <w:t>Jaune</w:t>
      </w:r>
      <w:r w:rsidR="00977CA7">
        <w:rPr>
          <w:lang w:val="fr-BE"/>
        </w:rPr>
        <w:t xml:space="preserve"> </w:t>
      </w:r>
      <w:r>
        <w:rPr>
          <w:lang w:val="fr-BE"/>
        </w:rPr>
        <w:t>28</w:t>
      </w:r>
      <w:r w:rsidR="00977CA7">
        <w:rPr>
          <w:lang w:val="fr-BE"/>
        </w:rPr>
        <w:t>%</w:t>
      </w:r>
    </w:p>
    <w:p w14:paraId="248DB47F" w14:textId="2446B8FB" w:rsidR="00977CA7" w:rsidRDefault="000C6F2C">
      <w:pPr>
        <w:rPr>
          <w:lang w:val="fr-BE"/>
        </w:rPr>
      </w:pPr>
      <w:r>
        <w:rPr>
          <w:lang w:val="fr-BE"/>
        </w:rPr>
        <w:t>Vert</w:t>
      </w:r>
      <w:r w:rsidR="00977CA7">
        <w:rPr>
          <w:lang w:val="fr-BE"/>
        </w:rPr>
        <w:t xml:space="preserve"> + </w:t>
      </w:r>
      <w:r>
        <w:rPr>
          <w:lang w:val="fr-BE"/>
        </w:rPr>
        <w:t>Bleu</w:t>
      </w:r>
      <w:r w:rsidR="00977CA7">
        <w:rPr>
          <w:lang w:val="fr-BE"/>
        </w:rPr>
        <w:t xml:space="preserve"> </w:t>
      </w:r>
      <w:r w:rsidR="00977CA7" w:rsidRPr="000C6F2C">
        <w:rPr>
          <w:b/>
          <w:bCs/>
          <w:lang w:val="fr-BE"/>
        </w:rPr>
        <w:t>=</w:t>
      </w:r>
      <w:r w:rsidR="0093179D">
        <w:rPr>
          <w:b/>
          <w:bCs/>
          <w:lang w:val="fr-BE"/>
        </w:rPr>
        <w:t xml:space="preserve"> pensée en sensation</w:t>
      </w:r>
      <w:r w:rsidR="005565C5">
        <w:rPr>
          <w:b/>
          <w:bCs/>
          <w:lang w:val="fr-BE"/>
        </w:rPr>
        <w:t xml:space="preserve"> </w:t>
      </w:r>
      <w:r w:rsidR="0093179D">
        <w:rPr>
          <w:b/>
          <w:bCs/>
          <w:lang w:val="fr-BE"/>
        </w:rPr>
        <w:t>(prise d’information), l’action sur un rythme paisible, attitude en</w:t>
      </w:r>
      <w:r w:rsidR="00977CA7" w:rsidRPr="000C6F2C">
        <w:rPr>
          <w:b/>
          <w:bCs/>
          <w:lang w:val="fr-BE"/>
        </w:rPr>
        <w:t xml:space="preserve"> </w:t>
      </w:r>
      <w:r w:rsidRPr="000C6F2C">
        <w:rPr>
          <w:b/>
          <w:bCs/>
          <w:lang w:val="fr-BE"/>
        </w:rPr>
        <w:t>Intro</w:t>
      </w:r>
      <w:r w:rsidR="00977CA7" w:rsidRPr="000C6F2C">
        <w:rPr>
          <w:b/>
          <w:bCs/>
          <w:lang w:val="fr-BE"/>
        </w:rPr>
        <w:t>version</w:t>
      </w:r>
      <w:r w:rsidR="001413C1">
        <w:rPr>
          <w:b/>
          <w:bCs/>
          <w:lang w:val="fr-BE"/>
        </w:rPr>
        <w:t xml:space="preserve"> </w:t>
      </w:r>
      <w:r w:rsidR="0093179D">
        <w:rPr>
          <w:b/>
          <w:bCs/>
          <w:lang w:val="fr-BE"/>
        </w:rPr>
        <w:t>(monde intérieur, réfléchi, concentration, réservé</w:t>
      </w:r>
      <w:r w:rsidR="005565C5">
        <w:rPr>
          <w:b/>
          <w:bCs/>
          <w:lang w:val="fr-BE"/>
        </w:rPr>
        <w:t>)</w:t>
      </w:r>
    </w:p>
    <w:p w14:paraId="67B9229F" w14:textId="34FF770D" w:rsidR="00977CA7" w:rsidRDefault="0093179D">
      <w:pPr>
        <w:rPr>
          <w:lang w:val="fr-BE"/>
        </w:rPr>
      </w:pPr>
      <w:r>
        <w:rPr>
          <w:lang w:val="fr-BE"/>
        </w:rPr>
        <w:t>Dualité =</w:t>
      </w:r>
      <w:r w:rsidR="0001292E">
        <w:rPr>
          <w:lang w:val="fr-BE"/>
        </w:rPr>
        <w:t>????</w:t>
      </w:r>
      <w:r w:rsidR="00977CA7">
        <w:rPr>
          <w:lang w:val="fr-BE"/>
        </w:rPr>
        <w:t xml:space="preserve">Prise de décision Affectif, ressenti </w:t>
      </w:r>
      <w:r>
        <w:rPr>
          <w:lang w:val="fr-BE"/>
        </w:rPr>
        <w:t>ou</w:t>
      </w:r>
      <w:r w:rsidR="00977CA7">
        <w:rPr>
          <w:lang w:val="fr-BE"/>
        </w:rPr>
        <w:t xml:space="preserve"> Prise de décision Rationnel, objectivité</w:t>
      </w:r>
      <w:r>
        <w:rPr>
          <w:lang w:val="fr-BE"/>
        </w:rPr>
        <w:t> ?</w:t>
      </w:r>
    </w:p>
    <w:p w14:paraId="55464B88" w14:textId="050CF8DB" w:rsidR="0093179D" w:rsidRDefault="0093179D">
      <w:pPr>
        <w:rPr>
          <w:lang w:val="fr-BE"/>
        </w:rPr>
      </w:pPr>
      <w:r>
        <w:rPr>
          <w:lang w:val="fr-BE"/>
        </w:rPr>
        <w:tab/>
        <w:t>????en action focalisée sur la relation ou la tâche ?</w:t>
      </w:r>
    </w:p>
    <w:p w14:paraId="4BDC82F2" w14:textId="123D6EA3" w:rsidR="0001292E" w:rsidRDefault="005954F6">
      <w:pPr>
        <w:rPr>
          <w:lang w:val="fr-BE"/>
        </w:rPr>
      </w:pPr>
      <w:r>
        <w:rPr>
          <w:lang w:val="fr-BE"/>
        </w:rPr>
        <w:t xml:space="preserve">P+A+E : </w:t>
      </w:r>
      <w:proofErr w:type="spellStart"/>
      <w:r w:rsidR="0093179D">
        <w:rPr>
          <w:lang w:val="fr-BE"/>
        </w:rPr>
        <w:t>vert+bleu</w:t>
      </w:r>
      <w:proofErr w:type="spellEnd"/>
    </w:p>
    <w:p w14:paraId="35FB6E6E" w14:textId="56B234C2" w:rsidR="005954F6" w:rsidRPr="005954F6" w:rsidRDefault="005954F6">
      <w:pPr>
        <w:rPr>
          <w:sz w:val="20"/>
          <w:szCs w:val="20"/>
          <w:lang w:val="fr-BE"/>
        </w:rPr>
      </w:pPr>
      <w:r>
        <w:rPr>
          <w:lang w:val="fr-BE"/>
        </w:rPr>
        <w:tab/>
      </w:r>
      <w:r w:rsidRPr="000074FF">
        <w:rPr>
          <w:sz w:val="20"/>
          <w:szCs w:val="20"/>
          <w:lang w:val="fr-BE"/>
        </w:rPr>
        <w:t>Pensée en affectif</w:t>
      </w:r>
      <w:r w:rsidR="00D514B1">
        <w:rPr>
          <w:sz w:val="20"/>
          <w:szCs w:val="20"/>
          <w:lang w:val="fr-BE"/>
        </w:rPr>
        <w:t xml:space="preserve">, prudente, serviable, loyale, besoin de sécurité, </w:t>
      </w:r>
      <w:r w:rsidR="004D5026">
        <w:rPr>
          <w:sz w:val="20"/>
          <w:szCs w:val="20"/>
          <w:lang w:val="fr-BE"/>
        </w:rPr>
        <w:t>méfiante,</w:t>
      </w:r>
      <w:r w:rsidR="00D514B1">
        <w:rPr>
          <w:sz w:val="20"/>
          <w:szCs w:val="20"/>
          <w:lang w:val="fr-BE"/>
        </w:rPr>
        <w:t xml:space="preserve"> consensuelle</w:t>
      </w:r>
      <w:r w:rsidR="004D5026">
        <w:rPr>
          <w:sz w:val="20"/>
          <w:szCs w:val="20"/>
          <w:lang w:val="fr-BE"/>
        </w:rPr>
        <w:t xml:space="preserve"> </w:t>
      </w:r>
      <w:r w:rsidR="00D514B1">
        <w:rPr>
          <w:sz w:val="20"/>
          <w:szCs w:val="20"/>
          <w:lang w:val="fr-BE"/>
        </w:rPr>
        <w:t>mais besoin de comprendre, conformisme, rationnel ?</w:t>
      </w:r>
    </w:p>
    <w:p w14:paraId="420BCE84" w14:textId="2FB9793C" w:rsidR="005954F6" w:rsidRPr="00A22C78" w:rsidRDefault="005954F6">
      <w:pPr>
        <w:rPr>
          <w:i/>
          <w:iCs/>
          <w:sz w:val="20"/>
          <w:szCs w:val="20"/>
          <w:lang w:val="fr-BE"/>
        </w:rPr>
      </w:pPr>
      <w:r w:rsidRPr="005954F6">
        <w:rPr>
          <w:sz w:val="20"/>
          <w:szCs w:val="20"/>
          <w:lang w:val="fr-BE"/>
        </w:rPr>
        <w:tab/>
      </w:r>
      <w:r>
        <w:rPr>
          <w:sz w:val="20"/>
          <w:szCs w:val="20"/>
          <w:lang w:val="fr-BE"/>
        </w:rPr>
        <w:t xml:space="preserve">Action </w:t>
      </w:r>
      <w:r w:rsidR="00D514B1">
        <w:rPr>
          <w:sz w:val="20"/>
          <w:szCs w:val="20"/>
          <w:lang w:val="fr-BE"/>
        </w:rPr>
        <w:t>paisible calme, organisé, méthodique, consciencieuse, concrète, discrète</w:t>
      </w:r>
    </w:p>
    <w:p w14:paraId="0844539D" w14:textId="12C020C7" w:rsidR="005954F6" w:rsidRPr="005954F6" w:rsidRDefault="005954F6" w:rsidP="000074FF">
      <w:pPr>
        <w:ind w:left="720"/>
        <w:rPr>
          <w:sz w:val="20"/>
          <w:szCs w:val="20"/>
          <w:lang w:val="fr-BE"/>
        </w:rPr>
      </w:pPr>
      <w:r>
        <w:rPr>
          <w:sz w:val="20"/>
          <w:szCs w:val="20"/>
          <w:lang w:val="fr-BE"/>
        </w:rPr>
        <w:t>Emotions</w:t>
      </w:r>
      <w:r w:rsidR="00D514B1">
        <w:rPr>
          <w:sz w:val="20"/>
          <w:szCs w:val="20"/>
          <w:lang w:val="fr-BE"/>
        </w:rPr>
        <w:t xml:space="preserve"> introvertie, empathique, recherche sécurité, peur inconnu, aime servir aider les autres</w:t>
      </w:r>
      <w:r w:rsidR="004D5026">
        <w:rPr>
          <w:sz w:val="20"/>
          <w:szCs w:val="20"/>
          <w:lang w:val="fr-BE"/>
        </w:rPr>
        <w:t>, bleu en sécurité</w:t>
      </w:r>
    </w:p>
    <w:p w14:paraId="394CAE51" w14:textId="77777777" w:rsidR="004D5026" w:rsidRDefault="004D5026" w:rsidP="0001292E">
      <w:pPr>
        <w:rPr>
          <w:b/>
          <w:bCs/>
          <w:u w:val="single"/>
          <w:lang w:val="fr-BE"/>
        </w:rPr>
      </w:pPr>
    </w:p>
    <w:p w14:paraId="2C319043" w14:textId="6FB6223F" w:rsidR="0001292E" w:rsidRPr="00977CA7" w:rsidRDefault="0001292E" w:rsidP="0001292E">
      <w:pPr>
        <w:rPr>
          <w:b/>
          <w:bCs/>
          <w:u w:val="single"/>
          <w:lang w:val="fr-BE"/>
        </w:rPr>
      </w:pPr>
      <w:r w:rsidRPr="00977CA7">
        <w:rPr>
          <w:b/>
          <w:bCs/>
          <w:u w:val="single"/>
          <w:lang w:val="fr-BE"/>
        </w:rPr>
        <w:t xml:space="preserve">Profil de </w:t>
      </w:r>
      <w:r>
        <w:rPr>
          <w:b/>
          <w:bCs/>
          <w:u w:val="single"/>
          <w:lang w:val="fr-BE"/>
        </w:rPr>
        <w:t>ph</w:t>
      </w:r>
      <w:r w:rsidRPr="00977CA7">
        <w:rPr>
          <w:b/>
          <w:bCs/>
          <w:u w:val="single"/>
          <w:lang w:val="fr-BE"/>
        </w:rPr>
        <w:t>ase</w:t>
      </w:r>
    </w:p>
    <w:p w14:paraId="04783515" w14:textId="087F2506" w:rsidR="0001292E" w:rsidRDefault="004D5026" w:rsidP="0001292E">
      <w:pPr>
        <w:rPr>
          <w:lang w:val="fr-BE"/>
        </w:rPr>
      </w:pPr>
      <w:r>
        <w:rPr>
          <w:lang w:val="fr-BE"/>
        </w:rPr>
        <w:t>Vert</w:t>
      </w:r>
      <w:r w:rsidR="0001292E">
        <w:rPr>
          <w:lang w:val="fr-BE"/>
        </w:rPr>
        <w:t xml:space="preserve"> </w:t>
      </w:r>
      <w:r>
        <w:rPr>
          <w:lang w:val="fr-BE"/>
        </w:rPr>
        <w:t>100</w:t>
      </w:r>
      <w:r w:rsidR="0001292E">
        <w:rPr>
          <w:lang w:val="fr-BE"/>
        </w:rPr>
        <w:t xml:space="preserve">%  </w:t>
      </w:r>
      <w:r>
        <w:rPr>
          <w:b/>
          <w:bCs/>
          <w:sz w:val="28"/>
          <w:szCs w:val="28"/>
          <w:lang w:val="fr-BE"/>
        </w:rPr>
        <w:t>+</w:t>
      </w:r>
      <w:r w:rsidR="0001292E">
        <w:rPr>
          <w:b/>
          <w:bCs/>
          <w:sz w:val="28"/>
          <w:szCs w:val="28"/>
          <w:lang w:val="fr-BE"/>
        </w:rPr>
        <w:t>20</w:t>
      </w:r>
    </w:p>
    <w:p w14:paraId="181A0A68" w14:textId="7346A6A5" w:rsidR="004D5026" w:rsidRDefault="004D5026" w:rsidP="0001292E">
      <w:pPr>
        <w:rPr>
          <w:lang w:val="fr-BE"/>
        </w:rPr>
      </w:pPr>
      <w:r>
        <w:rPr>
          <w:lang w:val="fr-BE"/>
        </w:rPr>
        <w:t xml:space="preserve">Bleu 35% </w:t>
      </w:r>
      <w:r>
        <w:rPr>
          <w:b/>
          <w:bCs/>
          <w:sz w:val="28"/>
          <w:szCs w:val="28"/>
          <w:lang w:val="fr-BE"/>
        </w:rPr>
        <w:t>-30</w:t>
      </w:r>
    </w:p>
    <w:p w14:paraId="129918D5" w14:textId="5CE44A74" w:rsidR="0001292E" w:rsidRDefault="0001292E" w:rsidP="0001292E">
      <w:pPr>
        <w:rPr>
          <w:lang w:val="fr-BE"/>
        </w:rPr>
      </w:pPr>
      <w:r>
        <w:rPr>
          <w:lang w:val="fr-BE"/>
        </w:rPr>
        <w:t xml:space="preserve">Rouge </w:t>
      </w:r>
      <w:r w:rsidR="004D5026">
        <w:rPr>
          <w:lang w:val="fr-BE"/>
        </w:rPr>
        <w:t>25</w:t>
      </w:r>
      <w:r>
        <w:rPr>
          <w:lang w:val="fr-BE"/>
        </w:rPr>
        <w:t xml:space="preserve">%  </w:t>
      </w:r>
      <w:r w:rsidR="004D5026">
        <w:rPr>
          <w:b/>
          <w:bCs/>
          <w:sz w:val="28"/>
          <w:szCs w:val="28"/>
          <w:lang w:val="fr-BE"/>
        </w:rPr>
        <w:t>-5</w:t>
      </w:r>
    </w:p>
    <w:p w14:paraId="165A71AF" w14:textId="797FE0C8" w:rsidR="0001292E" w:rsidRDefault="004D5026" w:rsidP="0001292E">
      <w:pPr>
        <w:rPr>
          <w:lang w:val="fr-BE"/>
        </w:rPr>
      </w:pPr>
      <w:r>
        <w:rPr>
          <w:lang w:val="fr-BE"/>
        </w:rPr>
        <w:t>Jaune</w:t>
      </w:r>
      <w:r w:rsidR="0001292E">
        <w:rPr>
          <w:lang w:val="fr-BE"/>
        </w:rPr>
        <w:t xml:space="preserve"> 3</w:t>
      </w:r>
      <w:r>
        <w:rPr>
          <w:lang w:val="fr-BE"/>
        </w:rPr>
        <w:t>6</w:t>
      </w:r>
      <w:r w:rsidR="0001292E">
        <w:rPr>
          <w:lang w:val="fr-BE"/>
        </w:rPr>
        <w:t xml:space="preserve">%  </w:t>
      </w:r>
      <w:r w:rsidR="0001292E" w:rsidRPr="0001292E">
        <w:rPr>
          <w:b/>
          <w:bCs/>
          <w:sz w:val="28"/>
          <w:szCs w:val="28"/>
          <w:lang w:val="fr-BE"/>
        </w:rPr>
        <w:t>+</w:t>
      </w:r>
      <w:r>
        <w:rPr>
          <w:b/>
          <w:bCs/>
          <w:sz w:val="28"/>
          <w:szCs w:val="28"/>
          <w:lang w:val="fr-BE"/>
        </w:rPr>
        <w:t>8</w:t>
      </w:r>
    </w:p>
    <w:p w14:paraId="51052E78" w14:textId="79E8FDF5" w:rsidR="0001292E" w:rsidRDefault="004D5026" w:rsidP="0001292E">
      <w:pPr>
        <w:rPr>
          <w:lang w:val="fr-BE"/>
        </w:rPr>
      </w:pPr>
      <w:r>
        <w:rPr>
          <w:lang w:val="fr-BE"/>
        </w:rPr>
        <w:t>Vert + jaune</w:t>
      </w:r>
      <w:r w:rsidR="0001292E">
        <w:rPr>
          <w:lang w:val="fr-BE"/>
        </w:rPr>
        <w:t xml:space="preserve"> = </w:t>
      </w:r>
      <w:r w:rsidR="0001292E" w:rsidRPr="0001292E">
        <w:rPr>
          <w:b/>
          <w:bCs/>
          <w:lang w:val="fr-BE"/>
        </w:rPr>
        <w:t>Prise de décision Affectif, ressenti</w:t>
      </w:r>
      <w:r w:rsidR="0001292E">
        <w:rPr>
          <w:lang w:val="fr-BE"/>
        </w:rPr>
        <w:t xml:space="preserve"> </w:t>
      </w:r>
    </w:p>
    <w:p w14:paraId="6AEAB861" w14:textId="44AFA71A" w:rsidR="0001292E" w:rsidRPr="0013353B" w:rsidRDefault="0001292E" w:rsidP="0001292E">
      <w:pPr>
        <w:ind w:left="720" w:firstLine="720"/>
        <w:rPr>
          <w:lang w:val="fr-BE"/>
        </w:rPr>
      </w:pPr>
      <w:r>
        <w:rPr>
          <w:lang w:val="fr-BE"/>
        </w:rPr>
        <w:t>Perception en Intuition</w:t>
      </w:r>
      <w:r w:rsidR="005565C5">
        <w:rPr>
          <w:lang w:val="fr-BE"/>
        </w:rPr>
        <w:t xml:space="preserve"> il n’y a plus de rationnel</w:t>
      </w:r>
    </w:p>
    <w:p w14:paraId="79A01DE5" w14:textId="24397AC9" w:rsidR="000074FF" w:rsidRDefault="000074FF" w:rsidP="000074FF">
      <w:pPr>
        <w:rPr>
          <w:lang w:val="fr-BE"/>
        </w:rPr>
      </w:pPr>
      <w:r>
        <w:rPr>
          <w:lang w:val="fr-BE"/>
        </w:rPr>
        <w:t xml:space="preserve">P+A+E : </w:t>
      </w:r>
    </w:p>
    <w:p w14:paraId="0EA7D06E" w14:textId="0848114D" w:rsidR="000074FF" w:rsidRPr="005954F6" w:rsidRDefault="000074FF" w:rsidP="000074FF">
      <w:pPr>
        <w:ind w:left="720"/>
        <w:rPr>
          <w:sz w:val="20"/>
          <w:szCs w:val="20"/>
          <w:lang w:val="fr-BE"/>
        </w:rPr>
      </w:pPr>
      <w:r>
        <w:rPr>
          <w:lang w:val="fr-BE"/>
        </w:rPr>
        <w:t xml:space="preserve">Pensée : </w:t>
      </w:r>
      <w:r w:rsidR="004D5026">
        <w:rPr>
          <w:lang w:val="fr-BE"/>
        </w:rPr>
        <w:t xml:space="preserve">que du vert, il n’y a plus de rationalité, ce n’est que dans </w:t>
      </w:r>
      <w:r w:rsidR="005565C5">
        <w:rPr>
          <w:lang w:val="fr-BE"/>
        </w:rPr>
        <w:t xml:space="preserve">l’affectif, en besoin de sécurité /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6F3D7B6" w14:textId="016FE80D" w:rsidR="000074FF" w:rsidRDefault="000074FF" w:rsidP="000074FF">
      <w:pPr>
        <w:ind w:left="720"/>
        <w:rPr>
          <w:sz w:val="20"/>
          <w:szCs w:val="20"/>
          <w:lang w:val="fr-BE"/>
        </w:rPr>
      </w:pPr>
      <w:r w:rsidRPr="000074FF">
        <w:rPr>
          <w:lang w:val="fr-BE"/>
        </w:rPr>
        <w:t xml:space="preserve">Action </w:t>
      </w:r>
      <w:r w:rsidR="004D5026">
        <w:rPr>
          <w:lang w:val="fr-BE"/>
        </w:rPr>
        <w:t>bleu devant puis rouge et enfin le vert</w:t>
      </w:r>
      <w:r>
        <w:rPr>
          <w:lang w:val="fr-BE"/>
        </w:rPr>
        <w:t> </w:t>
      </w:r>
      <w:r w:rsidR="004D5026">
        <w:rPr>
          <w:lang w:val="fr-BE"/>
        </w:rPr>
        <w:t>la tâche devient la priorité</w:t>
      </w:r>
      <w:r w:rsidR="005565C5">
        <w:rPr>
          <w:sz w:val="20"/>
          <w:szCs w:val="20"/>
          <w:lang w:val="fr-BE"/>
        </w:rPr>
        <w:t> : réfléchi et action</w:t>
      </w:r>
    </w:p>
    <w:p w14:paraId="082F4711" w14:textId="6A73F202" w:rsidR="00306262" w:rsidRDefault="000074FF" w:rsidP="004D5026">
      <w:pPr>
        <w:ind w:left="720"/>
        <w:rPr>
          <w:i/>
          <w:iCs/>
          <w:lang w:val="fr-BE"/>
        </w:rPr>
      </w:pPr>
      <w:r w:rsidRPr="000074FF">
        <w:rPr>
          <w:lang w:val="fr-BE"/>
        </w:rPr>
        <w:t>Emotion verte</w:t>
      </w:r>
      <w:r w:rsidR="004D5026">
        <w:rPr>
          <w:lang w:val="fr-BE"/>
        </w:rPr>
        <w:t xml:space="preserve"> et du jaune apparait</w:t>
      </w:r>
      <w:r>
        <w:rPr>
          <w:sz w:val="20"/>
          <w:szCs w:val="20"/>
          <w:lang w:val="fr-BE"/>
        </w:rPr>
        <w:t> </w:t>
      </w:r>
      <w:r w:rsidR="005565C5">
        <w:rPr>
          <w:sz w:val="20"/>
          <w:szCs w:val="20"/>
          <w:lang w:val="fr-BE"/>
        </w:rPr>
        <w:t>-</w:t>
      </w:r>
      <w:r w:rsidR="005565C5" w:rsidRPr="005565C5">
        <w:rPr>
          <w:lang w:val="fr-BE"/>
        </w:rPr>
        <w:t>pense un peu plus à elle ?</w:t>
      </w:r>
      <w:r w:rsidR="00306262">
        <w:rPr>
          <w:i/>
          <w:iCs/>
          <w:lang w:val="fr-BE"/>
        </w:rPr>
        <w:br w:type="page"/>
      </w:r>
    </w:p>
    <w:tbl>
      <w:tblPr>
        <w:tblStyle w:val="Grilledutableau"/>
        <w:tblW w:w="14624" w:type="dxa"/>
        <w:tblLook w:val="04A0" w:firstRow="1" w:lastRow="0" w:firstColumn="1" w:lastColumn="0" w:noHBand="0" w:noVBand="1"/>
      </w:tblPr>
      <w:tblGrid>
        <w:gridCol w:w="3656"/>
        <w:gridCol w:w="3656"/>
        <w:gridCol w:w="3656"/>
        <w:gridCol w:w="3656"/>
      </w:tblGrid>
      <w:tr w:rsidR="00306262" w14:paraId="2FFF64FA" w14:textId="77777777" w:rsidTr="008E74BE">
        <w:trPr>
          <w:trHeight w:val="416"/>
        </w:trPr>
        <w:tc>
          <w:tcPr>
            <w:tcW w:w="3656" w:type="dxa"/>
          </w:tcPr>
          <w:p w14:paraId="336800D4" w14:textId="53DAFE0F" w:rsidR="00306262" w:rsidRPr="008E74BE" w:rsidRDefault="008E74BE" w:rsidP="008E74BE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fr-BE"/>
              </w:rPr>
            </w:pPr>
            <w:r w:rsidRPr="008E74BE">
              <w:rPr>
                <w:b/>
                <w:bCs/>
                <w:i/>
                <w:iCs/>
                <w:sz w:val="28"/>
                <w:szCs w:val="28"/>
                <w:lang w:val="fr-BE"/>
              </w:rPr>
              <w:lastRenderedPageBreak/>
              <w:t>Rouge</w:t>
            </w:r>
          </w:p>
        </w:tc>
        <w:tc>
          <w:tcPr>
            <w:tcW w:w="3656" w:type="dxa"/>
          </w:tcPr>
          <w:p w14:paraId="37F4A17A" w14:textId="1ADCFDC4" w:rsidR="00306262" w:rsidRPr="008E74BE" w:rsidRDefault="008E74BE" w:rsidP="008E74BE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fr-BE"/>
              </w:rPr>
            </w:pPr>
            <w:r w:rsidRPr="008E74BE">
              <w:rPr>
                <w:b/>
                <w:bCs/>
                <w:i/>
                <w:iCs/>
                <w:sz w:val="28"/>
                <w:szCs w:val="28"/>
                <w:lang w:val="fr-BE"/>
              </w:rPr>
              <w:t>Jaune</w:t>
            </w:r>
          </w:p>
        </w:tc>
        <w:tc>
          <w:tcPr>
            <w:tcW w:w="3656" w:type="dxa"/>
          </w:tcPr>
          <w:p w14:paraId="3EE3A4B4" w14:textId="231C9BB2" w:rsidR="00306262" w:rsidRPr="008E74BE" w:rsidRDefault="008E74BE" w:rsidP="008E74BE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fr-BE"/>
              </w:rPr>
            </w:pPr>
            <w:r w:rsidRPr="008E74BE">
              <w:rPr>
                <w:b/>
                <w:bCs/>
                <w:i/>
                <w:iCs/>
                <w:sz w:val="28"/>
                <w:szCs w:val="28"/>
                <w:lang w:val="fr-BE"/>
              </w:rPr>
              <w:t>Vert</w:t>
            </w:r>
          </w:p>
        </w:tc>
        <w:tc>
          <w:tcPr>
            <w:tcW w:w="3656" w:type="dxa"/>
          </w:tcPr>
          <w:p w14:paraId="3E326FFF" w14:textId="7427CB73" w:rsidR="00306262" w:rsidRPr="008E74BE" w:rsidRDefault="008E74BE" w:rsidP="008E74BE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fr-BE"/>
              </w:rPr>
            </w:pPr>
            <w:r w:rsidRPr="008E74BE">
              <w:rPr>
                <w:b/>
                <w:bCs/>
                <w:i/>
                <w:iCs/>
                <w:sz w:val="28"/>
                <w:szCs w:val="28"/>
                <w:lang w:val="fr-BE"/>
              </w:rPr>
              <w:t>Bleu</w:t>
            </w:r>
          </w:p>
        </w:tc>
      </w:tr>
      <w:tr w:rsidR="00306262" w14:paraId="070848F9" w14:textId="77777777" w:rsidTr="008E74BE">
        <w:trPr>
          <w:trHeight w:val="7651"/>
        </w:trPr>
        <w:tc>
          <w:tcPr>
            <w:tcW w:w="3656" w:type="dxa"/>
          </w:tcPr>
          <w:p w14:paraId="73D18E67" w14:textId="77777777" w:rsidR="00306262" w:rsidRDefault="00306262">
            <w:pPr>
              <w:rPr>
                <w:i/>
                <w:iCs/>
                <w:lang w:val="fr-BE"/>
              </w:rPr>
            </w:pPr>
          </w:p>
        </w:tc>
        <w:tc>
          <w:tcPr>
            <w:tcW w:w="3656" w:type="dxa"/>
          </w:tcPr>
          <w:p w14:paraId="4950FF7A" w14:textId="77777777" w:rsidR="00306262" w:rsidRDefault="00306262">
            <w:pPr>
              <w:rPr>
                <w:i/>
                <w:iCs/>
                <w:lang w:val="fr-BE"/>
              </w:rPr>
            </w:pPr>
          </w:p>
        </w:tc>
        <w:tc>
          <w:tcPr>
            <w:tcW w:w="3656" w:type="dxa"/>
          </w:tcPr>
          <w:p w14:paraId="4365C11D" w14:textId="77777777" w:rsidR="00306262" w:rsidRDefault="00306262">
            <w:pPr>
              <w:rPr>
                <w:i/>
                <w:iCs/>
                <w:lang w:val="fr-BE"/>
              </w:rPr>
            </w:pPr>
          </w:p>
        </w:tc>
        <w:tc>
          <w:tcPr>
            <w:tcW w:w="3656" w:type="dxa"/>
          </w:tcPr>
          <w:p w14:paraId="31AE4E8D" w14:textId="77777777" w:rsidR="00306262" w:rsidRDefault="00306262">
            <w:pPr>
              <w:rPr>
                <w:i/>
                <w:iCs/>
                <w:lang w:val="fr-BE"/>
              </w:rPr>
            </w:pPr>
          </w:p>
        </w:tc>
      </w:tr>
    </w:tbl>
    <w:p w14:paraId="12822385" w14:textId="77777777" w:rsidR="00A22C78" w:rsidRPr="00A22C78" w:rsidRDefault="00A22C78">
      <w:pPr>
        <w:rPr>
          <w:i/>
          <w:iCs/>
          <w:lang w:val="fr-BE"/>
        </w:rPr>
      </w:pPr>
    </w:p>
    <w:sectPr w:rsidR="00A22C78" w:rsidRPr="00A22C78" w:rsidSect="008E74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53B"/>
    <w:rsid w:val="000074FF"/>
    <w:rsid w:val="0001292E"/>
    <w:rsid w:val="000C6F2C"/>
    <w:rsid w:val="0013353B"/>
    <w:rsid w:val="001413C1"/>
    <w:rsid w:val="002121E5"/>
    <w:rsid w:val="00306262"/>
    <w:rsid w:val="004D5026"/>
    <w:rsid w:val="005565C5"/>
    <w:rsid w:val="005954F6"/>
    <w:rsid w:val="005B0F82"/>
    <w:rsid w:val="00605C84"/>
    <w:rsid w:val="008E74BE"/>
    <w:rsid w:val="0093179D"/>
    <w:rsid w:val="00977CA7"/>
    <w:rsid w:val="00A22C78"/>
    <w:rsid w:val="00B61A74"/>
    <w:rsid w:val="00BA62D6"/>
    <w:rsid w:val="00D514B1"/>
    <w:rsid w:val="00E13C7F"/>
    <w:rsid w:val="00E97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5D9F5"/>
  <w15:chartTrackingRefBased/>
  <w15:docId w15:val="{0A78DB70-806F-4155-9078-46EF3E6CD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335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335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335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335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335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335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335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335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335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335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335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335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3353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3353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3353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3353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3353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3353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335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335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335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335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335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3353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3353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3353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335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3353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3353B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306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2</Pages>
  <Words>659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Denby Wilkes</dc:creator>
  <cp:keywords/>
  <dc:description/>
  <cp:lastModifiedBy>Alice Denby Wilkes</cp:lastModifiedBy>
  <cp:revision>8</cp:revision>
  <cp:lastPrinted>2025-12-11T19:34:00Z</cp:lastPrinted>
  <dcterms:created xsi:type="dcterms:W3CDTF">2025-12-11T18:42:00Z</dcterms:created>
  <dcterms:modified xsi:type="dcterms:W3CDTF">2026-01-09T15:05:00Z</dcterms:modified>
</cp:coreProperties>
</file>